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A28" w14:textId="15663F50" w:rsidR="00511D9D" w:rsidRP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</w:t>
      </w:r>
    </w:p>
    <w:p w14:paraId="0E978DEC" w14:textId="6D05A8CE" w:rsidR="008F6756" w:rsidRDefault="008F6756" w:rsidP="008F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56">
        <w:rPr>
          <w:rFonts w:ascii="Times New Roman" w:hAnsi="Times New Roman" w:cs="Times New Roman"/>
          <w:b/>
          <w:sz w:val="28"/>
          <w:szCs w:val="28"/>
        </w:rPr>
        <w:t>Разъяснения изменения законодательства</w:t>
      </w:r>
    </w:p>
    <w:p w14:paraId="462A61D7" w14:textId="77777777" w:rsidR="00344F9D" w:rsidRPr="00344F9D" w:rsidRDefault="00344F9D" w:rsidP="00344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F9D">
        <w:rPr>
          <w:rFonts w:ascii="Times New Roman" w:hAnsi="Times New Roman" w:cs="Times New Roman"/>
          <w:b/>
          <w:bCs/>
          <w:sz w:val="28"/>
          <w:szCs w:val="28"/>
        </w:rPr>
        <w:t xml:space="preserve">АНТИКРИЗИСНЫЕ МЕРЫ - 2022 </w:t>
      </w:r>
    </w:p>
    <w:p w14:paraId="62F857A2" w14:textId="77777777" w:rsidR="00344F9D" w:rsidRPr="00344F9D" w:rsidRDefault="00344F9D" w:rsidP="00344F9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4F9D">
        <w:rPr>
          <w:rFonts w:ascii="Times New Roman" w:hAnsi="Times New Roman" w:cs="Times New Roman"/>
          <w:b/>
          <w:bCs/>
          <w:sz w:val="28"/>
          <w:szCs w:val="28"/>
        </w:rPr>
        <w:t xml:space="preserve">Расширен перечень иностранных государств и территорий, совершающих в отношении РФ, российских юридических и физических лиц недружественные действия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344F9D" w:rsidRPr="00344F9D" w14:paraId="2ABE2DED" w14:textId="77777777" w:rsidTr="00344F9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End w:id="0"/>
          <w:p w14:paraId="6C46DC95" w14:textId="7E617DEC" w:rsidR="00344F9D" w:rsidRPr="00344F9D" w:rsidRDefault="00344F9D" w:rsidP="00344F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F9D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 wp14:anchorId="3187EA0A" wp14:editId="0E8423E3">
                  <wp:extent cx="114300" cy="142875"/>
                  <wp:effectExtent l="0" t="0" r="0" b="9525"/>
                  <wp:docPr id="2" name="Рисунок 2" descr="C:\Users\Novikov.V.A\AppData\Local\Microsoft\Windows\INetCache\Content.MSO\17313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.V.A\AppData\Local\Microsoft\Windows\INetCache\Content.MSO\17313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92E32" w14:textId="77777777" w:rsidR="00344F9D" w:rsidRPr="00344F9D" w:rsidRDefault="00344F9D" w:rsidP="00344F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F9D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Правительства РФ от 23.07.2022 N 2018-р</w:t>
            </w:r>
            <w:r w:rsidRPr="00344F9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&lt;О внесении изменений в распоряжение Правительства РФ от 05.03.2022 N 430-р&gt; </w:t>
            </w:r>
          </w:p>
        </w:tc>
      </w:tr>
    </w:tbl>
    <w:p w14:paraId="5CF49704" w14:textId="77777777" w:rsidR="00344F9D" w:rsidRPr="00344F9D" w:rsidRDefault="00344F9D" w:rsidP="00344F9D">
      <w:pPr>
        <w:rPr>
          <w:rFonts w:ascii="Times New Roman" w:hAnsi="Times New Roman" w:cs="Times New Roman"/>
          <w:bCs/>
          <w:sz w:val="28"/>
          <w:szCs w:val="28"/>
        </w:rPr>
      </w:pPr>
      <w:r w:rsidRPr="00344F9D">
        <w:rPr>
          <w:rFonts w:ascii="Times New Roman" w:hAnsi="Times New Roman" w:cs="Times New Roman"/>
          <w:bCs/>
          <w:sz w:val="28"/>
          <w:szCs w:val="28"/>
        </w:rPr>
        <w:t xml:space="preserve">Речь идет о перечне, утвержденном распоряжением Правительства РФ от 05.03.2022 N 430-р. </w:t>
      </w:r>
    </w:p>
    <w:p w14:paraId="2E525DF4" w14:textId="77777777" w:rsidR="00344F9D" w:rsidRPr="00344F9D" w:rsidRDefault="00344F9D" w:rsidP="00344F9D">
      <w:pPr>
        <w:rPr>
          <w:rFonts w:ascii="Times New Roman" w:hAnsi="Times New Roman" w:cs="Times New Roman"/>
          <w:bCs/>
          <w:sz w:val="28"/>
          <w:szCs w:val="28"/>
        </w:rPr>
      </w:pPr>
      <w:r w:rsidRPr="00344F9D">
        <w:rPr>
          <w:rFonts w:ascii="Times New Roman" w:hAnsi="Times New Roman" w:cs="Times New Roman"/>
          <w:bCs/>
          <w:sz w:val="28"/>
          <w:szCs w:val="28"/>
        </w:rPr>
        <w:t xml:space="preserve">Настоящим распоряжением в него включены Багамские Острова, а также о. Гернси, о. Мэн (коронные владения Британской короны). </w:t>
      </w:r>
    </w:p>
    <w:p w14:paraId="28EB29E4" w14:textId="77777777" w:rsidR="00344F9D" w:rsidRPr="00344F9D" w:rsidRDefault="00344F9D" w:rsidP="00344F9D">
      <w:pPr>
        <w:rPr>
          <w:rFonts w:ascii="Times New Roman" w:hAnsi="Times New Roman" w:cs="Times New Roman"/>
          <w:bCs/>
          <w:sz w:val="28"/>
          <w:szCs w:val="28"/>
        </w:rPr>
      </w:pPr>
      <w:r w:rsidRPr="00344F9D">
        <w:rPr>
          <w:rFonts w:ascii="Times New Roman" w:hAnsi="Times New Roman" w:cs="Times New Roman"/>
          <w:bCs/>
          <w:sz w:val="28"/>
          <w:szCs w:val="28"/>
        </w:rPr>
        <w:t xml:space="preserve">Распоряжение вступает в силу со дня его официального опубликования. </w:t>
      </w:r>
    </w:p>
    <w:p w14:paraId="0D29D090" w14:textId="77777777" w:rsidR="008F6756" w:rsidRPr="008F6756" w:rsidRDefault="008F6756" w:rsidP="008F6756">
      <w:pPr>
        <w:rPr>
          <w:rFonts w:ascii="Times New Roman" w:hAnsi="Times New Roman" w:cs="Times New Roman"/>
          <w:sz w:val="28"/>
          <w:szCs w:val="28"/>
        </w:rPr>
      </w:pPr>
    </w:p>
    <w:sectPr w:rsidR="008F6756" w:rsidRPr="008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F"/>
    <w:rsid w:val="00344F9D"/>
    <w:rsid w:val="00511D9D"/>
    <w:rsid w:val="008F6756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9AD"/>
  <w15:chartTrackingRefBased/>
  <w15:docId w15:val="{BC6F6938-247A-43BB-9B61-AF9E14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Вячеслав Андреевич</dc:creator>
  <cp:keywords/>
  <dc:description/>
  <cp:lastModifiedBy>Новиков Вячеслав Андреевич</cp:lastModifiedBy>
  <cp:revision>5</cp:revision>
  <dcterms:created xsi:type="dcterms:W3CDTF">2022-07-27T09:34:00Z</dcterms:created>
  <dcterms:modified xsi:type="dcterms:W3CDTF">2022-07-27T09:40:00Z</dcterms:modified>
</cp:coreProperties>
</file>